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1"/>
        <w:tblpPr w:leftFromText="141" w:rightFromText="141" w:vertAnchor="text" w:horzAnchor="margin" w:tblpX="-714" w:tblpY="-218"/>
        <w:tblW w:w="196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"/>
        <w:gridCol w:w="40"/>
        <w:gridCol w:w="2412"/>
        <w:gridCol w:w="99"/>
        <w:gridCol w:w="2452"/>
        <w:gridCol w:w="2125"/>
        <w:gridCol w:w="2112"/>
        <w:gridCol w:w="1006"/>
        <w:gridCol w:w="2817"/>
        <w:gridCol w:w="2817"/>
        <w:gridCol w:w="2817"/>
      </w:tblGrid>
      <w:tr w:rsidR="00F37AEA" w:rsidRPr="002370FC" w:rsidTr="00475D77">
        <w:trPr>
          <w:gridAfter w:val="4"/>
          <w:wAfter w:w="9457" w:type="dxa"/>
          <w:trHeight w:val="677"/>
        </w:trPr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bookmarkStart w:id="0" w:name="_GoBack"/>
            <w:bookmarkEnd w:id="0"/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INICIO DE LA 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SEMANA </w:t>
            </w:r>
          </w:p>
        </w:tc>
        <w:tc>
          <w:tcPr>
            <w:tcW w:w="66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AEA" w:rsidRPr="002370FC" w:rsidTr="00475D77">
        <w:trPr>
          <w:gridAfter w:val="2"/>
          <w:wAfter w:w="5634" w:type="dxa"/>
          <w:trHeight w:val="677"/>
        </w:trPr>
        <w:tc>
          <w:tcPr>
            <w:tcW w:w="1006" w:type="dxa"/>
            <w:gridSpan w:val="2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sz w:val="20"/>
                <w:szCs w:val="20"/>
              </w:rPr>
              <w:t>H\D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Martes 23 (Lingüística Aplicada)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Miércoles 24  (Lenguas Andinas)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Jueves 25 (Lenguas Amazónicas)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Viernes 26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(Lengua</w:t>
            </w: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Señas Peruana y Castellanos del Perú)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Lunes 29 (Lingüística Teórica e Interdisciplinaria)</w:t>
            </w:r>
          </w:p>
        </w:tc>
      </w:tr>
      <w:tr w:rsidR="00F37AEA" w:rsidRPr="0045390E" w:rsidTr="00475D77">
        <w:trPr>
          <w:gridAfter w:val="2"/>
          <w:wAfter w:w="5634" w:type="dxa"/>
          <w:trHeight w:val="1133"/>
        </w:trPr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10:00–11:00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Apertura del evento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Palabras del Decano y Director de la escuela de lingüística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Catedra quechua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Frank Domínguez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Sibario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Valdez 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La onomástica andina en el</w:t>
            </w:r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seno de la lingüística cognitiva.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Un caso en los </w:t>
            </w:r>
            <w:proofErr w:type="spellStart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fitónimos</w:t>
            </w:r>
            <w:proofErr w:type="spellEnd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aimaras en el distrito de </w:t>
            </w:r>
            <w:proofErr w:type="spellStart"/>
            <w:r w:rsidRPr="0045384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Pomata</w:t>
            </w:r>
            <w:proofErr w:type="spellEnd"/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Rolando Rocha</w:t>
            </w:r>
          </w:p>
          <w:p w:rsidR="00F37AEA" w:rsidRPr="00AB396B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Análisis fonológico de las consonantes velarizadas en shipibo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Verónica Lazo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Sentido mental de los verbos de control del castellano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Gustavo Solís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Los rostros del Perú y su boca también</w:t>
            </w:r>
          </w:p>
        </w:tc>
      </w:tr>
      <w:tr w:rsidR="00F37AEA" w:rsidRPr="0045390E" w:rsidTr="00475D77">
        <w:trPr>
          <w:gridAfter w:val="2"/>
          <w:wAfter w:w="5634" w:type="dxa"/>
          <w:trHeight w:val="1440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11:00 – 12:00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Franklin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Susanibar</w:t>
            </w:r>
            <w:proofErr w:type="spellEnd"/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Trastornos de los sonidos del habla 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Perspectivas actuales en la evaluación e intervención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Norma Meneses</w:t>
            </w:r>
          </w:p>
          <w:p w:rsidR="00F37AEA" w:rsidRPr="00453841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5384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diátesis en el quechua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23245" w:rsidRDefault="00823245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María Chavarría</w:t>
            </w:r>
          </w:p>
          <w:p w:rsidR="00F37AEA" w:rsidRPr="00215E6E" w:rsidRDefault="00823245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Que nos avisa el cuerpo: gramática del cuerpo en la lengua ese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Takana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Miguel Rodríguez</w:t>
            </w:r>
          </w:p>
          <w:p w:rsidR="00F37AEA" w:rsidRPr="00433EE4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33EE4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Lengua de Señas peruana: gramática: gramática, historia y sociedad</w:t>
            </w: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 magistral</w:t>
            </w:r>
          </w:p>
          <w:p w:rsid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Manuel Conde</w:t>
            </w:r>
          </w:p>
          <w:p w:rsidR="00F37AEA" w:rsidRPr="00F37AEA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37AE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Lingüística descriptiva y lingüística tipológica: evolución e implicancias </w:t>
            </w:r>
          </w:p>
        </w:tc>
      </w:tr>
      <w:tr w:rsidR="00F37AEA" w:rsidRPr="0045390E" w:rsidTr="00475D77">
        <w:trPr>
          <w:trHeight w:val="526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24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Brindis de apertura</w:t>
            </w:r>
          </w:p>
        </w:tc>
        <w:tc>
          <w:tcPr>
            <w:tcW w:w="779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</w:tcPr>
          <w:p w:rsidR="00F37AEA" w:rsidRPr="0045390E" w:rsidRDefault="00F37AEA" w:rsidP="00475D77"/>
        </w:tc>
        <w:tc>
          <w:tcPr>
            <w:tcW w:w="2817" w:type="dxa"/>
            <w:tcBorders>
              <w:top w:val="nil"/>
            </w:tcBorders>
          </w:tcPr>
          <w:p w:rsidR="00F37AEA" w:rsidRPr="0045390E" w:rsidRDefault="00F37AEA" w:rsidP="00475D77"/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1E54" w:rsidRPr="0045390E" w:rsidTr="00475D77">
        <w:trPr>
          <w:gridAfter w:val="2"/>
          <w:wAfter w:w="5634" w:type="dxa"/>
          <w:trHeight w:val="57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14:00-14:30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magistral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Helberg</w:t>
            </w:r>
            <w:proofErr w:type="spellEnd"/>
          </w:p>
          <w:p w:rsidR="00DE1E54" w:rsidRPr="00544A67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nueva lingüística del habla</w:t>
            </w:r>
          </w:p>
          <w:p w:rsidR="00DE1E54" w:rsidRPr="00544A67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Aaron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Torres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El acento en el quechua ayacuchano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Pr="00215E6E" w:rsidRDefault="00DE1E54" w:rsidP="00475D77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Antonio Castillo</w:t>
            </w:r>
          </w:p>
          <w:p w:rsidR="00DE1E54" w:rsidRPr="00981825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sintaxis de la frase nominal del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caquinte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Marco Malca</w:t>
            </w: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Una aproximación al sistema de transcripción fonológico de las señas de la LSP</w:t>
            </w:r>
          </w:p>
        </w:tc>
        <w:tc>
          <w:tcPr>
            <w:tcW w:w="2817" w:type="dxa"/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Paola Vásquez</w:t>
            </w:r>
          </w:p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Teoría informacional</w:t>
            </w:r>
          </w:p>
        </w:tc>
      </w:tr>
      <w:tr w:rsidR="00DE1E54" w:rsidRPr="0045390E" w:rsidTr="00475D77">
        <w:trPr>
          <w:gridAfter w:val="2"/>
          <w:wAfter w:w="5634" w:type="dxa"/>
          <w:trHeight w:val="77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14:30-15:00</w:t>
            </w: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</w:t>
            </w: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lipe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Huayhua</w:t>
            </w:r>
            <w:proofErr w:type="spellEnd"/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Cá</w:t>
            </w: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tedra de las lenguas andinas en la universidad e iglesia</w:t>
            </w:r>
          </w:p>
        </w:tc>
        <w:tc>
          <w:tcPr>
            <w:tcW w:w="2125" w:type="dxa"/>
            <w:vAlign w:val="center"/>
          </w:tcPr>
          <w:p w:rsidR="00DE1E54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Pedro </w:t>
            </w: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Falcó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  <w:p w:rsidR="00DE1E54" w:rsidRPr="007F4973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7F497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Conflictos lingüísticos en la educación perua</w:t>
            </w:r>
            <w:r w:rsidRPr="007F4973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na</w:t>
            </w:r>
            <w:r w:rsidRPr="007F49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Ponencia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Elizabeth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Cuti</w:t>
            </w:r>
            <w:proofErr w:type="spellEnd"/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Nombres propios de personas en la LSP</w:t>
            </w:r>
          </w:p>
        </w:tc>
        <w:tc>
          <w:tcPr>
            <w:tcW w:w="2817" w:type="dxa"/>
            <w:vAlign w:val="center"/>
          </w:tcPr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Robert Palomino</w:t>
            </w:r>
          </w:p>
          <w:p w:rsidR="00DE1E54" w:rsidRPr="00215E6E" w:rsidRDefault="00DE1E54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Detectando un tercer factor: la teoría de la mente en la FLA</w:t>
            </w:r>
          </w:p>
        </w:tc>
      </w:tr>
      <w:tr w:rsidR="00F37AEA" w:rsidRPr="0045390E" w:rsidTr="00475D77">
        <w:trPr>
          <w:gridAfter w:val="2"/>
          <w:wAfter w:w="5634" w:type="dxa"/>
          <w:trHeight w:val="1166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15:00-15:30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37AEA" w:rsidRPr="00215E6E" w:rsidRDefault="00F37AEA" w:rsidP="00475D77">
            <w:pPr>
              <w:ind w:left="-155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Pamela Jiménez</w:t>
            </w:r>
          </w:p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Reflexiones metodológicas para el estudio de las actitudes lingüísticas en comunidades nativas</w:t>
            </w:r>
          </w:p>
        </w:tc>
        <w:tc>
          <w:tcPr>
            <w:tcW w:w="2551" w:type="dxa"/>
            <w:gridSpan w:val="2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Claudia Cisneros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semántica hermenéutica del término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chakana</w:t>
            </w:r>
            <w:proofErr w:type="spellEnd"/>
          </w:p>
        </w:tc>
        <w:tc>
          <w:tcPr>
            <w:tcW w:w="2125" w:type="dxa"/>
            <w:vAlign w:val="center"/>
          </w:tcPr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Andrés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Napurí</w:t>
            </w:r>
            <w:proofErr w:type="spellEnd"/>
          </w:p>
          <w:p w:rsidR="00F37AEA" w:rsidRPr="00EB113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Paisano o enemigo: derivación nominal 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bora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:rsidR="00F37AEA" w:rsidRPr="00215E6E" w:rsidRDefault="00F37AEA" w:rsidP="00475D77">
            <w:pPr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Edna Domínguez</w:t>
            </w:r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palabra cholo en el español del Perú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F37AEA" w:rsidRPr="009112C7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Diego Blanco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hipótesis de la emergencia de los rasgos fonológicos</w:t>
            </w:r>
          </w:p>
        </w:tc>
      </w:tr>
      <w:tr w:rsidR="00F37AEA" w:rsidRPr="0045390E" w:rsidTr="00475D77">
        <w:trPr>
          <w:gridAfter w:val="2"/>
          <w:wAfter w:w="5634" w:type="dxa"/>
          <w:trHeight w:val="318"/>
        </w:trPr>
        <w:tc>
          <w:tcPr>
            <w:tcW w:w="1006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15:30-16:00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Alejandra López</w:t>
            </w:r>
          </w:p>
          <w:p w:rsidR="00F37AEA" w:rsidRPr="00215E6E" w:rsidRDefault="00F37AEA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Entre lo ideal y lo real del “quehacer” del lingüista sanmarquino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Yolanda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Julca</w:t>
            </w:r>
            <w:proofErr w:type="spellEnd"/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Alargamiento vocálico en los préstamos del español al quechua de Huánuco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Eliseo Saavedra</w:t>
            </w:r>
          </w:p>
          <w:p w:rsidR="00F37AEA" w:rsidRPr="00215E6E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Mundo shipibo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F37AEA" w:rsidRPr="00AB396B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Rómulo Quintanilla </w:t>
            </w:r>
          </w:p>
          <w:p w:rsidR="00F37AEA" w:rsidRPr="005A27BF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Uso del diminutivo –</w:t>
            </w:r>
            <w:proofErr w:type="spellStart"/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AB396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del castellano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Jose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Musolini</w:t>
            </w:r>
            <w:proofErr w:type="spellEnd"/>
          </w:p>
          <w:p w:rsidR="00F37AEA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Deborah Ramírez</w:t>
            </w:r>
          </w:p>
          <w:p w:rsidR="00F37AEA" w:rsidRPr="00DE1E54" w:rsidRDefault="00F37AEA" w:rsidP="00475D77">
            <w:pPr>
              <w:jc w:val="center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>Lingüística forense</w:t>
            </w:r>
          </w:p>
          <w:p w:rsidR="00F37AEA" w:rsidRPr="00215E6E" w:rsidRDefault="00F37AEA" w:rsidP="00475D77">
            <w:pPr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El caso de Derek </w:t>
            </w:r>
            <w:proofErr w:type="spellStart"/>
            <w:r w:rsidRPr="00DE1E54">
              <w:rPr>
                <w:rFonts w:ascii="Times New Roman" w:eastAsia="Times New Roman" w:hAnsi="Times New Roman" w:cs="Times New Roman"/>
                <w:i/>
                <w:szCs w:val="24"/>
              </w:rPr>
              <w:t>Bentley</w:t>
            </w:r>
            <w:proofErr w:type="spellEnd"/>
          </w:p>
        </w:tc>
      </w:tr>
      <w:tr w:rsidR="00DE1E54" w:rsidRPr="0045390E" w:rsidTr="00475D77">
        <w:trPr>
          <w:gridAfter w:val="2"/>
          <w:wAfter w:w="5634" w:type="dxa"/>
          <w:trHeight w:val="1208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16:00- 16:30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E1E54" w:rsidRPr="00215E6E" w:rsidRDefault="00DE1E54" w:rsidP="00475D77">
            <w:pPr>
              <w:ind w:left="-155"/>
              <w:contextualSpacing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Leonor Rojas</w:t>
            </w:r>
          </w:p>
          <w:p w:rsidR="00DE1E54" w:rsidRPr="00215E6E" w:rsidRDefault="00DE1E54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Enseñanza de redacción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Marco Antonio Tafur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Lectura del cuento “Juliecito murió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jueliz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E1E54" w:rsidRPr="00215E6E" w:rsidRDefault="00DE1E54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817" w:type="dxa"/>
            <w:tcBorders>
              <w:bottom w:val="single" w:sz="4" w:space="0" w:color="auto"/>
            </w:tcBorders>
            <w:vAlign w:val="center"/>
          </w:tcPr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16:00 h-16:30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Raymundo Casas </w:t>
            </w:r>
          </w:p>
          <w:p w:rsidR="00DE1E54" w:rsidRPr="00DD7E49" w:rsidRDefault="00DE1E54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DD7E4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gramática universal </w:t>
            </w:r>
          </w:p>
          <w:p w:rsidR="00DE1E54" w:rsidRDefault="00DE1E54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75D77" w:rsidRPr="0045390E" w:rsidTr="00475D77">
        <w:trPr>
          <w:gridAfter w:val="2"/>
          <w:wAfter w:w="5634" w:type="dxa"/>
          <w:trHeight w:val="1295"/>
        </w:trPr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D77" w:rsidRPr="00215E6E" w:rsidRDefault="00475D77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16:30-17:00</w:t>
            </w:r>
          </w:p>
        </w:tc>
        <w:tc>
          <w:tcPr>
            <w:tcW w:w="10206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75D77" w:rsidRPr="00215E6E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5D77" w:rsidRPr="00DE1E54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DE1E54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Lilia llanto</w:t>
            </w:r>
          </w:p>
          <w:p w:rsidR="00475D77" w:rsidRP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75D77">
              <w:rPr>
                <w:rFonts w:ascii="Times New Roman" w:eastAsia="Times New Roman" w:hAnsi="Times New Roman" w:cs="Times New Roman"/>
                <w:i/>
                <w:color w:val="000000" w:themeColor="text1"/>
                <w:szCs w:val="20"/>
              </w:rPr>
              <w:t>Nuevos enfoques de la lingüística teórica</w:t>
            </w:r>
          </w:p>
        </w:tc>
      </w:tr>
      <w:tr w:rsidR="00475D77" w:rsidRPr="0045390E" w:rsidTr="00475D77">
        <w:trPr>
          <w:gridAfter w:val="2"/>
          <w:wAfter w:w="5634" w:type="dxa"/>
          <w:trHeight w:val="835"/>
        </w:trPr>
        <w:tc>
          <w:tcPr>
            <w:tcW w:w="1006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16:30-</w:t>
            </w:r>
            <w:r w:rsidRPr="00215E6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18:00</w:t>
            </w:r>
          </w:p>
        </w:tc>
        <w:tc>
          <w:tcPr>
            <w:tcW w:w="2412" w:type="dxa"/>
            <w:tcBorders>
              <w:top w:val="nil"/>
            </w:tcBorders>
            <w:shd w:val="clear" w:color="auto" w:fill="auto"/>
            <w:vAlign w:val="center"/>
          </w:tcPr>
          <w:p w:rsidR="00475D77" w:rsidRDefault="00475D77" w:rsidP="00475D77">
            <w:pPr>
              <w:ind w:left="-1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Microtaller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Quechua ancashino </w:t>
            </w:r>
          </w:p>
          <w:p w:rsidR="00475D77" w:rsidRDefault="00475D77" w:rsidP="00AE42E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Franklin Espinoza</w:t>
            </w:r>
          </w:p>
        </w:tc>
        <w:tc>
          <w:tcPr>
            <w:tcW w:w="2125" w:type="dxa"/>
            <w:tcBorders>
              <w:top w:val="nil"/>
            </w:tcBorders>
            <w:vAlign w:val="center"/>
          </w:tcPr>
          <w:p w:rsidR="00475D77" w:rsidRDefault="00475D77" w:rsidP="00475D7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Introducción a la LSP </w:t>
            </w:r>
          </w:p>
          <w:p w:rsidR="00475D77" w:rsidRPr="00215E6E" w:rsidRDefault="00475D77" w:rsidP="000527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Miembros de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Efata</w:t>
            </w:r>
            <w:proofErr w:type="spellEnd"/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475D77" w:rsidRDefault="00475D77" w:rsidP="00475D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Brindis de cierre</w:t>
            </w:r>
          </w:p>
          <w:p w:rsidR="00475D77" w:rsidRPr="00DE1E54" w:rsidRDefault="00475D77" w:rsidP="00794B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</w:p>
        </w:tc>
      </w:tr>
    </w:tbl>
    <w:p w:rsidR="006A3A22" w:rsidRDefault="006A3A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D77" w:rsidRDefault="00475D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2"/>
        <w:gridCol w:w="4332"/>
        <w:gridCol w:w="4332"/>
      </w:tblGrid>
      <w:tr w:rsidR="00215E6E" w:rsidTr="00AB396B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Ponente</w:t>
            </w:r>
          </w:p>
        </w:tc>
        <w:tc>
          <w:tcPr>
            <w:tcW w:w="4332" w:type="dxa"/>
            <w:vAlign w:val="center"/>
          </w:tcPr>
          <w:p w:rsidR="00215E6E" w:rsidRDefault="00215E6E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Tema</w:t>
            </w:r>
          </w:p>
        </w:tc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Correo</w:t>
            </w:r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Paola </w:t>
            </w:r>
            <w:r w:rsidR="009112C7">
              <w:rPr>
                <w:rFonts w:ascii="Times New Roman" w:eastAsia="Times New Roman" w:hAnsi="Times New Roman" w:cs="Times New Roman"/>
                <w:sz w:val="24"/>
                <w:szCs w:val="24"/>
              </w:rPr>
              <w:t>Vásquez</w:t>
            </w:r>
          </w:p>
        </w:tc>
        <w:tc>
          <w:tcPr>
            <w:tcW w:w="4332" w:type="dxa"/>
            <w:vAlign w:val="center"/>
          </w:tcPr>
          <w:p w:rsidR="00215E6E" w:rsidRDefault="00215E6E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Teoría informacional</w:t>
            </w:r>
          </w:p>
        </w:tc>
        <w:tc>
          <w:tcPr>
            <w:tcW w:w="4332" w:type="dxa"/>
            <w:vAlign w:val="center"/>
          </w:tcPr>
          <w:p w:rsidR="00215E6E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AB396B" w:rsidRPr="00A412FB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paolincita1@gmail.com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P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Robert Palomino</w:t>
            </w:r>
          </w:p>
        </w:tc>
        <w:tc>
          <w:tcPr>
            <w:tcW w:w="4332" w:type="dxa"/>
            <w:vAlign w:val="center"/>
          </w:tcPr>
          <w:p w:rsidR="00215E6E" w:rsidRDefault="00215E6E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Detectando un tercer factor: la teoría de la mente en la FLA</w:t>
            </w:r>
          </w:p>
        </w:tc>
        <w:tc>
          <w:tcPr>
            <w:tcW w:w="4332" w:type="dxa"/>
            <w:vAlign w:val="center"/>
          </w:tcPr>
          <w:p w:rsidR="00215E6E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AB396B" w:rsidRPr="00A412FB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robert.palomino@unmsm.edu.pe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Diego Blanco</w:t>
            </w:r>
          </w:p>
        </w:tc>
        <w:tc>
          <w:tcPr>
            <w:tcW w:w="4332" w:type="dxa"/>
            <w:vAlign w:val="center"/>
          </w:tcPr>
          <w:p w:rsidR="00215E6E" w:rsidRDefault="00215E6E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hipótesis de la emergencia de los rasgos fonológicos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dblancovaldez23@gmail.com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Musolini</w:t>
            </w:r>
            <w:proofErr w:type="spellEnd"/>
          </w:p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Deborah </w:t>
            </w:r>
            <w:r w:rsidR="009112C7">
              <w:rPr>
                <w:rFonts w:ascii="Times New Roman" w:eastAsia="Times New Roman" w:hAnsi="Times New Roman" w:cs="Times New Roman"/>
                <w:sz w:val="24"/>
                <w:szCs w:val="24"/>
              </w:rPr>
              <w:t>Ramírez</w:t>
            </w:r>
          </w:p>
        </w:tc>
        <w:tc>
          <w:tcPr>
            <w:tcW w:w="4332" w:type="dxa"/>
            <w:vAlign w:val="center"/>
          </w:tcPr>
          <w:p w:rsidR="00215E6E" w:rsidRDefault="00453841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Lingüística forense</w:t>
            </w:r>
          </w:p>
          <w:p w:rsidR="00453841" w:rsidRPr="00DD7E49" w:rsidRDefault="00453841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El caso de Derek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Bentley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deborah.ramirez.17@gmail.com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Franklin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Susanibar</w:t>
            </w:r>
            <w:proofErr w:type="spellEnd"/>
          </w:p>
        </w:tc>
        <w:tc>
          <w:tcPr>
            <w:tcW w:w="4332" w:type="dxa"/>
            <w:vAlign w:val="center"/>
          </w:tcPr>
          <w:p w:rsidR="00453841" w:rsidRDefault="00453841" w:rsidP="00453841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Trastornos de los sonidos del habla </w:t>
            </w:r>
          </w:p>
          <w:p w:rsidR="00215E6E" w:rsidRDefault="00453841" w:rsidP="004538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Perspectivas actuales en la evaluación e intervención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susanibarcontact@franklinsusanibar.com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215E6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Herlberg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Default="00823245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nueva lingüística del habla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hherberg@hotmail.com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Pamela Jiménez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Reflexiones metodológicas para el estudio de las actitudes lingüísticas en comunidades nativas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pamelajimenez01@gmail.com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Eliseo Saavedra</w:t>
            </w:r>
          </w:p>
        </w:tc>
        <w:tc>
          <w:tcPr>
            <w:tcW w:w="4332" w:type="dxa"/>
            <w:vAlign w:val="center"/>
          </w:tcPr>
          <w:p w:rsidR="00215E6E" w:rsidRPr="009112C7" w:rsidRDefault="009112C7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Mundo shipibo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mokan_bary@hotmail.com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Alejandra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Lopez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Entre lo ideal y lo real del “quehacer” del lingüista sanmarquino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alejandra_flopez@hotmail.com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Leonor Rojas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Enseñanza de redacción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leorojas1956@hotmail.com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Norma Meneses</w:t>
            </w:r>
          </w:p>
        </w:tc>
        <w:tc>
          <w:tcPr>
            <w:tcW w:w="4332" w:type="dxa"/>
            <w:vAlign w:val="center"/>
          </w:tcPr>
          <w:p w:rsidR="00215E6E" w:rsidRPr="00453841" w:rsidRDefault="00453841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3841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diátesis en el quechua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nmeneses@gmail.com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Felipe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Huayhua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Cá</w:t>
            </w: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tedra de las lenguas andinas en la universidad e iglesia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fhuayhua@gmail.com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Claudia Cisneros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semántica hermenéutica del término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</w:t>
            </w:r>
            <w:proofErr w:type="spellEnd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chakana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AB396B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lastarupa@hotmail.com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Yolanda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Julca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Alargamiento vocálico en los préstamos del español al quechua de Huánuco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ruthjulca15@hotmail.com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Gustavo Solís</w:t>
            </w:r>
          </w:p>
        </w:tc>
        <w:tc>
          <w:tcPr>
            <w:tcW w:w="4332" w:type="dxa"/>
            <w:vAlign w:val="center"/>
          </w:tcPr>
          <w:p w:rsidR="00215E6E" w:rsidRDefault="00823245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Los rostros del Perú y su boca también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gus_solis@yahoo.com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EB113E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Andrés</w:t>
            </w:r>
            <w:r w:rsidR="009112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12C7">
              <w:rPr>
                <w:rFonts w:ascii="Times New Roman" w:eastAsia="Times New Roman" w:hAnsi="Times New Roman" w:cs="Times New Roman"/>
                <w:sz w:val="24"/>
                <w:szCs w:val="24"/>
              </w:rPr>
              <w:t>Napurí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Default="00823245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Paisano o enemigo: derivación nominal en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bora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a.napuri@pucp.edu.pe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Antonio Catillo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La sintaxis de la frase nominal del </w:t>
            </w:r>
            <w:proofErr w:type="spellStart"/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caquinte</w:t>
            </w:r>
            <w:proofErr w:type="spellEnd"/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antonio_cr@outlook.com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Pedro Falcón</w:t>
            </w:r>
          </w:p>
        </w:tc>
        <w:tc>
          <w:tcPr>
            <w:tcW w:w="4332" w:type="dxa"/>
            <w:vAlign w:val="center"/>
          </w:tcPr>
          <w:p w:rsidR="00215E6E" w:rsidRPr="00EB113E" w:rsidRDefault="00EB113E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Conflictos lingüísticos en la educación peruana 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pfalconc17@gmail.com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Verónica Lazo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Sentido mental de los verbos de control del castellano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453841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veronica.lazo@unmsm.edu.pe</w:t>
              </w:r>
            </w:hyperlink>
          </w:p>
        </w:tc>
      </w:tr>
      <w:tr w:rsidR="00215E6E" w:rsidTr="007168F4">
        <w:tc>
          <w:tcPr>
            <w:tcW w:w="4332" w:type="dxa"/>
            <w:vAlign w:val="center"/>
          </w:tcPr>
          <w:p w:rsidR="00215E6E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Malca</w:t>
            </w:r>
          </w:p>
        </w:tc>
        <w:tc>
          <w:tcPr>
            <w:tcW w:w="4332" w:type="dxa"/>
            <w:vAlign w:val="center"/>
          </w:tcPr>
          <w:p w:rsidR="00215E6E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Una aproximación al sistema de transcripción fonológico de las señas de la LSP</w:t>
            </w:r>
          </w:p>
        </w:tc>
        <w:tc>
          <w:tcPr>
            <w:tcW w:w="4332" w:type="dxa"/>
            <w:vAlign w:val="center"/>
          </w:tcPr>
          <w:p w:rsidR="00215E6E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marco.malca@gmail.com</w:t>
              </w:r>
            </w:hyperlink>
          </w:p>
        </w:tc>
      </w:tr>
      <w:tr w:rsidR="009112C7" w:rsidTr="007168F4"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Elizabeth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Cuti</w:t>
            </w:r>
            <w:proofErr w:type="spellEnd"/>
          </w:p>
        </w:tc>
        <w:tc>
          <w:tcPr>
            <w:tcW w:w="4332" w:type="dxa"/>
            <w:vAlign w:val="center"/>
          </w:tcPr>
          <w:p w:rsidR="009112C7" w:rsidRDefault="009112C7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E6E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Nombres propios de personas en la LSP</w:t>
            </w:r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eliancuza@gmail.com</w:t>
              </w:r>
            </w:hyperlink>
          </w:p>
        </w:tc>
      </w:tr>
      <w:tr w:rsidR="009112C7" w:rsidTr="007168F4"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Edna Gomer</w:t>
            </w:r>
          </w:p>
        </w:tc>
        <w:tc>
          <w:tcPr>
            <w:tcW w:w="4332" w:type="dxa"/>
            <w:vAlign w:val="center"/>
          </w:tcPr>
          <w:p w:rsidR="009112C7" w:rsidRDefault="00AB396B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La palabra cholo en el español del Perú</w:t>
            </w:r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edna.dominguez@unmsm.edu.pe</w:t>
              </w:r>
            </w:hyperlink>
          </w:p>
        </w:tc>
      </w:tr>
      <w:tr w:rsidR="009112C7" w:rsidTr="007168F4"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Rómulo Quintanilla</w:t>
            </w:r>
          </w:p>
        </w:tc>
        <w:tc>
          <w:tcPr>
            <w:tcW w:w="4332" w:type="dxa"/>
            <w:vAlign w:val="center"/>
          </w:tcPr>
          <w:p w:rsidR="009112C7" w:rsidRDefault="00AB396B" w:rsidP="00AB3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Uso del diminutivo –</w:t>
            </w:r>
            <w:proofErr w:type="spellStart"/>
            <w:r w:rsidRPr="00AB396B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it</w:t>
            </w:r>
            <w:proofErr w:type="spellEnd"/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rquintanilla@hotmail.com</w:t>
              </w:r>
            </w:hyperlink>
          </w:p>
        </w:tc>
      </w:tr>
      <w:tr w:rsidR="009112C7" w:rsidTr="007168F4"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Franklin Espinoza</w:t>
            </w:r>
          </w:p>
        </w:tc>
        <w:tc>
          <w:tcPr>
            <w:tcW w:w="4332" w:type="dxa"/>
            <w:vAlign w:val="center"/>
          </w:tcPr>
          <w:p w:rsidR="009112C7" w:rsidRPr="00AB396B" w:rsidRDefault="00AB396B" w:rsidP="00AB396B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B396B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Micro taller: Quechua ancashino</w:t>
            </w:r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453841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franklin.espinoza@unmsm.edu.pe</w:t>
              </w:r>
            </w:hyperlink>
            <w:r w:rsidR="00453841" w:rsidRPr="00475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112C7" w:rsidTr="007168F4">
        <w:trPr>
          <w:trHeight w:val="607"/>
        </w:trPr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Rolando Rocha</w:t>
            </w:r>
          </w:p>
        </w:tc>
        <w:tc>
          <w:tcPr>
            <w:tcW w:w="4332" w:type="dxa"/>
            <w:vAlign w:val="center"/>
          </w:tcPr>
          <w:p w:rsidR="009112C7" w:rsidRPr="00AB396B" w:rsidRDefault="00AB396B" w:rsidP="00AB3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Análisis fonológico de las consonantes velar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izadas en shipibo</w:t>
            </w:r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rrocham@unmsm.edu.pe</w:t>
              </w:r>
            </w:hyperlink>
          </w:p>
        </w:tc>
      </w:tr>
      <w:tr w:rsidR="009112C7" w:rsidTr="007168F4">
        <w:tc>
          <w:tcPr>
            <w:tcW w:w="4332" w:type="dxa"/>
            <w:vAlign w:val="center"/>
          </w:tcPr>
          <w:p w:rsidR="009112C7" w:rsidRDefault="009112C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 Domínguez</w:t>
            </w:r>
          </w:p>
        </w:tc>
        <w:tc>
          <w:tcPr>
            <w:tcW w:w="4332" w:type="dxa"/>
          </w:tcPr>
          <w:p w:rsidR="009112C7" w:rsidRPr="00673D7D" w:rsidRDefault="00453841" w:rsidP="00673D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La onomástica andina en </w:t>
            </w:r>
            <w:proofErr w:type="spellStart"/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ele</w:t>
            </w:r>
            <w:proofErr w:type="spellEnd"/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seno de la lingüística cognitiva.</w:t>
            </w:r>
          </w:p>
          <w:p w:rsidR="00453841" w:rsidRDefault="00453841" w:rsidP="00673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Un caso en los </w:t>
            </w:r>
            <w:proofErr w:type="spellStart"/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fitónimos</w:t>
            </w:r>
            <w:proofErr w:type="spellEnd"/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aimaras en el distrito de </w:t>
            </w:r>
            <w:proofErr w:type="spellStart"/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Pomata</w:t>
            </w:r>
            <w:proofErr w:type="spellEnd"/>
          </w:p>
        </w:tc>
        <w:tc>
          <w:tcPr>
            <w:tcW w:w="4332" w:type="dxa"/>
            <w:vAlign w:val="center"/>
          </w:tcPr>
          <w:p w:rsidR="009112C7" w:rsidRPr="00475D77" w:rsidRDefault="005300B5" w:rsidP="007168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7168F4" w:rsidRPr="00475D77">
                <w:rPr>
                  <w:rStyle w:val="Hipervnculo"/>
                  <w:rFonts w:ascii="Times New Roman" w:eastAsia="Times New Roman" w:hAnsi="Times New Roman" w:cs="Times New Roman"/>
                  <w:sz w:val="24"/>
                  <w:szCs w:val="24"/>
                </w:rPr>
                <w:t>frank.dominguez@unmsm.edu.pe</w:t>
              </w:r>
            </w:hyperlink>
          </w:p>
        </w:tc>
      </w:tr>
      <w:tr w:rsidR="00823245" w:rsidTr="007168F4">
        <w:tc>
          <w:tcPr>
            <w:tcW w:w="4332" w:type="dxa"/>
            <w:vAlign w:val="center"/>
          </w:tcPr>
          <w:p w:rsidR="00823245" w:rsidRDefault="00823245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María Chavarría </w:t>
            </w:r>
          </w:p>
        </w:tc>
        <w:tc>
          <w:tcPr>
            <w:tcW w:w="4332" w:type="dxa"/>
          </w:tcPr>
          <w:p w:rsidR="00823245" w:rsidRPr="00673D7D" w:rsidRDefault="00823245" w:rsidP="00673D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Que nos avisa el cuerpo: gramática del cuerpo en la lengua ese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eja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Takana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)</w:t>
            </w:r>
          </w:p>
        </w:tc>
        <w:tc>
          <w:tcPr>
            <w:tcW w:w="4332" w:type="dxa"/>
            <w:vAlign w:val="center"/>
          </w:tcPr>
          <w:p w:rsidR="00823245" w:rsidRPr="00475D77" w:rsidRDefault="005300B5" w:rsidP="007168F4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823245" w:rsidRPr="00475D77">
                <w:rPr>
                  <w:rStyle w:val="Hipervnculo"/>
                  <w:sz w:val="24"/>
                  <w:szCs w:val="24"/>
                </w:rPr>
                <w:t>chava001@yahoo.com</w:t>
              </w:r>
            </w:hyperlink>
            <w:r w:rsidR="00823245" w:rsidRPr="00475D77">
              <w:rPr>
                <w:sz w:val="24"/>
                <w:szCs w:val="24"/>
              </w:rPr>
              <w:t xml:space="preserve"> </w:t>
            </w:r>
          </w:p>
        </w:tc>
      </w:tr>
      <w:tr w:rsidR="00DD7E49" w:rsidTr="007168F4">
        <w:tc>
          <w:tcPr>
            <w:tcW w:w="4332" w:type="dxa"/>
            <w:vAlign w:val="center"/>
          </w:tcPr>
          <w:p w:rsidR="00DD7E49" w:rsidRDefault="00DD7E49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Raymundo Casas </w:t>
            </w:r>
          </w:p>
        </w:tc>
        <w:tc>
          <w:tcPr>
            <w:tcW w:w="4332" w:type="dxa"/>
          </w:tcPr>
          <w:p w:rsidR="00DD7E49" w:rsidRPr="00673D7D" w:rsidRDefault="00DD7E49" w:rsidP="00DD7E4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3D7D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La gramática universal</w:t>
            </w:r>
          </w:p>
        </w:tc>
        <w:tc>
          <w:tcPr>
            <w:tcW w:w="4332" w:type="dxa"/>
            <w:vAlign w:val="center"/>
          </w:tcPr>
          <w:p w:rsidR="00DD7E49" w:rsidRPr="00475D77" w:rsidRDefault="005300B5" w:rsidP="007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B5470" w:rsidRPr="00475D77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casasnavarro1@hotmail.com</w:t>
              </w:r>
            </w:hyperlink>
            <w:r w:rsidR="00DD7E49" w:rsidRPr="0047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3245" w:rsidTr="007168F4">
        <w:tc>
          <w:tcPr>
            <w:tcW w:w="4332" w:type="dxa"/>
            <w:vAlign w:val="center"/>
          </w:tcPr>
          <w:p w:rsidR="00823245" w:rsidRDefault="00823245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Manuel Conde </w:t>
            </w:r>
          </w:p>
        </w:tc>
        <w:tc>
          <w:tcPr>
            <w:tcW w:w="4332" w:type="dxa"/>
          </w:tcPr>
          <w:p w:rsidR="00823245" w:rsidRPr="00673D7D" w:rsidRDefault="00823245" w:rsidP="00DD7E49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F37AEA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>Lingüística descriptiva y lingüística tipológica: evolución e implicancias</w:t>
            </w:r>
          </w:p>
        </w:tc>
        <w:tc>
          <w:tcPr>
            <w:tcW w:w="4332" w:type="dxa"/>
            <w:vAlign w:val="center"/>
          </w:tcPr>
          <w:p w:rsidR="00823245" w:rsidRPr="00475D77" w:rsidRDefault="005300B5" w:rsidP="00716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23245" w:rsidRPr="00475D77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mcondem@unmsm.edu.pe</w:t>
              </w:r>
            </w:hyperlink>
            <w:r w:rsidR="00823245" w:rsidRPr="00475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245" w:rsidRPr="00475D77" w:rsidRDefault="00823245" w:rsidP="007168F4">
            <w:pPr>
              <w:jc w:val="center"/>
              <w:rPr>
                <w:sz w:val="24"/>
                <w:szCs w:val="24"/>
              </w:rPr>
            </w:pPr>
          </w:p>
        </w:tc>
      </w:tr>
      <w:tr w:rsidR="00475D77" w:rsidTr="007168F4">
        <w:tc>
          <w:tcPr>
            <w:tcW w:w="4332" w:type="dxa"/>
            <w:vAlign w:val="center"/>
          </w:tcPr>
          <w:p w:rsidR="00475D77" w:rsidRDefault="00475D77" w:rsidP="009112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Lilia Llanto </w:t>
            </w:r>
          </w:p>
        </w:tc>
        <w:tc>
          <w:tcPr>
            <w:tcW w:w="4332" w:type="dxa"/>
          </w:tcPr>
          <w:p w:rsidR="00475D77" w:rsidRPr="00F37AEA" w:rsidRDefault="00475D77" w:rsidP="00DD7E49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75D77">
              <w:rPr>
                <w:rFonts w:ascii="Times New Roman" w:eastAsia="Times New Roman" w:hAnsi="Times New Roman" w:cs="Times New Roman"/>
                <w:i/>
                <w:color w:val="000000" w:themeColor="text1"/>
                <w:szCs w:val="20"/>
              </w:rPr>
              <w:t>Nuevos enfoques de la lingüística teórica</w:t>
            </w:r>
          </w:p>
        </w:tc>
        <w:tc>
          <w:tcPr>
            <w:tcW w:w="4332" w:type="dxa"/>
            <w:vAlign w:val="center"/>
          </w:tcPr>
          <w:p w:rsidR="00475D77" w:rsidRDefault="00475D77" w:rsidP="007168F4">
            <w:pPr>
              <w:jc w:val="center"/>
            </w:pPr>
          </w:p>
        </w:tc>
      </w:tr>
    </w:tbl>
    <w:p w:rsidR="00215E6E" w:rsidRDefault="00215E6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8F4" w:rsidRDefault="007168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13E" w:rsidRDefault="00EB11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98"/>
        <w:gridCol w:w="6498"/>
      </w:tblGrid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Moderadores </w:t>
            </w:r>
          </w:p>
        </w:tc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Disponibilidad 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Verónica lazo </w:t>
            </w:r>
          </w:p>
        </w:tc>
        <w:tc>
          <w:tcPr>
            <w:tcW w:w="6498" w:type="dxa"/>
          </w:tcPr>
          <w:p w:rsidR="007168F4" w:rsidRDefault="004538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Miércoles en la mañana 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Paola Vázquez </w:t>
            </w:r>
          </w:p>
        </w:tc>
        <w:tc>
          <w:tcPr>
            <w:tcW w:w="6498" w:type="dxa"/>
          </w:tcPr>
          <w:p w:rsidR="007168F4" w:rsidRDefault="00475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Viernes turno tarde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Yolanda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7168F4" w:rsidRDefault="00DD7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Miércoles turno tarde 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Norma Meneses </w:t>
            </w:r>
          </w:p>
        </w:tc>
        <w:tc>
          <w:tcPr>
            <w:tcW w:w="6498" w:type="dxa"/>
          </w:tcPr>
          <w:p w:rsidR="007168F4" w:rsidRDefault="004538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Martes turno tarde </w:t>
            </w:r>
          </w:p>
        </w:tc>
      </w:tr>
      <w:tr w:rsidR="007168F4" w:rsidTr="007168F4">
        <w:tc>
          <w:tcPr>
            <w:tcW w:w="6498" w:type="dxa"/>
          </w:tcPr>
          <w:p w:rsidR="007168F4" w:rsidRDefault="00DD7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María L</w:t>
            </w:r>
            <w:r w:rsidR="007168F4">
              <w:rPr>
                <w:rFonts w:ascii="Times New Roman" w:eastAsia="Times New Roman" w:hAnsi="Times New Roman" w:cs="Times New Roman"/>
                <w:sz w:val="24"/>
                <w:szCs w:val="24"/>
              </w:rPr>
              <w:t>uisa Carranza</w:t>
            </w:r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>Diaz</w:t>
            </w:r>
            <w:proofErr w:type="spellEnd"/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7168F4" w:rsidRDefault="00475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Miércoles-lunes por la tarde 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Samantha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Cruz</w:t>
            </w:r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Ríos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7168F4" w:rsidRDefault="00475D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Toda la semana turno mañana </w:t>
            </w:r>
          </w:p>
        </w:tc>
      </w:tr>
      <w:tr w:rsidR="007168F4" w:rsidTr="007168F4">
        <w:tc>
          <w:tcPr>
            <w:tcW w:w="6498" w:type="dxa"/>
          </w:tcPr>
          <w:p w:rsidR="007168F4" w:rsidRDefault="00716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>Ysabel</w:t>
            </w:r>
            <w:proofErr w:type="spellEnd"/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Alarcón</w:t>
            </w:r>
            <w:r w:rsidR="00673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Sequeiros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7168F4" w:rsidRDefault="00DD7E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Turno tarde martes </w:t>
            </w:r>
          </w:p>
        </w:tc>
      </w:tr>
      <w:tr w:rsidR="00673D7D" w:rsidTr="007168F4">
        <w:tc>
          <w:tcPr>
            <w:tcW w:w="6498" w:type="dxa"/>
          </w:tcPr>
          <w:p w:rsidR="00673D7D" w:rsidRDefault="00673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Angela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Betsabé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Sullón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</w:tcPr>
          <w:p w:rsidR="00673D7D" w:rsidRDefault="00673D7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Turno tarde jueves </w:t>
            </w:r>
          </w:p>
        </w:tc>
      </w:tr>
      <w:tr w:rsidR="00EB113E" w:rsidTr="007168F4">
        <w:tc>
          <w:tcPr>
            <w:tcW w:w="6498" w:type="dxa"/>
          </w:tcPr>
          <w:p w:rsidR="00EB113E" w:rsidRDefault="00EB1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Cristhyna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Ramírez  Vargas </w:t>
            </w:r>
          </w:p>
        </w:tc>
        <w:tc>
          <w:tcPr>
            <w:tcW w:w="6498" w:type="dxa"/>
          </w:tcPr>
          <w:p w:rsidR="00EB113E" w:rsidRDefault="00EB1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Todos los días </w:t>
            </w:r>
          </w:p>
        </w:tc>
      </w:tr>
      <w:tr w:rsidR="00EB113E" w:rsidTr="007168F4">
        <w:tc>
          <w:tcPr>
            <w:tcW w:w="6498" w:type="dxa"/>
          </w:tcPr>
          <w:p w:rsidR="00EB113E" w:rsidRDefault="00EB1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Pablo Jacinto Santos </w:t>
            </w:r>
          </w:p>
        </w:tc>
        <w:tc>
          <w:tcPr>
            <w:tcW w:w="6498" w:type="dxa"/>
          </w:tcPr>
          <w:p w:rsidR="00EB113E" w:rsidRDefault="00EB11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Martes, miércoles y lunes todo el día </w:t>
            </w:r>
          </w:p>
        </w:tc>
      </w:tr>
      <w:tr w:rsidR="008E09F3" w:rsidTr="007168F4">
        <w:tc>
          <w:tcPr>
            <w:tcW w:w="6498" w:type="dxa"/>
          </w:tcPr>
          <w:p w:rsidR="008E09F3" w:rsidRDefault="008E0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Anell Melissa Balabarca Albino</w:t>
            </w:r>
          </w:p>
        </w:tc>
        <w:tc>
          <w:tcPr>
            <w:tcW w:w="6498" w:type="dxa"/>
          </w:tcPr>
          <w:p w:rsidR="008E09F3" w:rsidRDefault="008E09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Lunes por la tarde                         </w:t>
            </w:r>
          </w:p>
        </w:tc>
      </w:tr>
      <w:tr w:rsidR="00DE1E54" w:rsidTr="007168F4">
        <w:tc>
          <w:tcPr>
            <w:tcW w:w="6498" w:type="dxa"/>
          </w:tcPr>
          <w:p w:rsidR="00DE1E54" w:rsidRDefault="00DE1E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Mónica Bautista Sánchez </w:t>
            </w:r>
          </w:p>
        </w:tc>
        <w:tc>
          <w:tcPr>
            <w:tcW w:w="6498" w:type="dxa"/>
          </w:tcPr>
          <w:p w:rsidR="00DE1E54" w:rsidRDefault="00DE1E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Jueves por la mañana y viernes por la tarde </w:t>
            </w:r>
          </w:p>
        </w:tc>
      </w:tr>
    </w:tbl>
    <w:p w:rsidR="007168F4" w:rsidRDefault="007168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168F4" w:rsidSect="00AE569A">
      <w:headerReference w:type="default" r:id="rId37"/>
      <w:pgSz w:w="15840" w:h="12240"/>
      <w:pgMar w:top="1701" w:right="1417" w:bottom="1701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0B5" w:rsidRDefault="005300B5">
      <w:pPr>
        <w:spacing w:after="0" w:line="240" w:lineRule="auto"/>
      </w:pPr>
      <w:r>
        <w:separator/>
      </w:r>
    </w:p>
  </w:endnote>
  <w:endnote w:type="continuationSeparator" w:id="0">
    <w:p w:rsidR="005300B5" w:rsidRDefault="00530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0B5" w:rsidRDefault="005300B5">
      <w:pPr>
        <w:spacing w:after="0" w:line="240" w:lineRule="auto"/>
      </w:pPr>
      <w:r>
        <w:separator/>
      </w:r>
    </w:p>
  </w:footnote>
  <w:footnote w:type="continuationSeparator" w:id="0">
    <w:p w:rsidR="005300B5" w:rsidRDefault="00530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A22" w:rsidRPr="00BB5470" w:rsidRDefault="006A3A22" w:rsidP="00544A67">
    <w:pPr>
      <w:tabs>
        <w:tab w:val="center" w:pos="4419"/>
        <w:tab w:val="right" w:pos="8838"/>
      </w:tabs>
      <w:spacing w:before="708" w:after="0" w:line="240" w:lineRule="auto"/>
      <w:jc w:val="center"/>
      <w:rPr>
        <w:rFonts w:ascii="Times New Roman" w:eastAsia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F31"/>
    <w:multiLevelType w:val="hybridMultilevel"/>
    <w:tmpl w:val="E0861B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22"/>
    <w:rsid w:val="00031254"/>
    <w:rsid w:val="001A1953"/>
    <w:rsid w:val="001D5B22"/>
    <w:rsid w:val="001F35CC"/>
    <w:rsid w:val="00215E6E"/>
    <w:rsid w:val="002370FC"/>
    <w:rsid w:val="00271E1D"/>
    <w:rsid w:val="003249C5"/>
    <w:rsid w:val="003B3043"/>
    <w:rsid w:val="003F7CEB"/>
    <w:rsid w:val="00433EE4"/>
    <w:rsid w:val="00453841"/>
    <w:rsid w:val="0045390E"/>
    <w:rsid w:val="00466DA3"/>
    <w:rsid w:val="00475D77"/>
    <w:rsid w:val="00482847"/>
    <w:rsid w:val="005300B5"/>
    <w:rsid w:val="00544A67"/>
    <w:rsid w:val="005A27BF"/>
    <w:rsid w:val="00673D7D"/>
    <w:rsid w:val="006A3A22"/>
    <w:rsid w:val="006F4244"/>
    <w:rsid w:val="006F5117"/>
    <w:rsid w:val="007168F4"/>
    <w:rsid w:val="007373AF"/>
    <w:rsid w:val="007F4973"/>
    <w:rsid w:val="00823245"/>
    <w:rsid w:val="008D2A40"/>
    <w:rsid w:val="008E09F3"/>
    <w:rsid w:val="008E6EC3"/>
    <w:rsid w:val="009112C7"/>
    <w:rsid w:val="009C50EB"/>
    <w:rsid w:val="00AB396B"/>
    <w:rsid w:val="00AE569A"/>
    <w:rsid w:val="00B11BDC"/>
    <w:rsid w:val="00B30907"/>
    <w:rsid w:val="00B3156F"/>
    <w:rsid w:val="00B36518"/>
    <w:rsid w:val="00B9608F"/>
    <w:rsid w:val="00BB5470"/>
    <w:rsid w:val="00BD4822"/>
    <w:rsid w:val="00C8100A"/>
    <w:rsid w:val="00CC1747"/>
    <w:rsid w:val="00CD4973"/>
    <w:rsid w:val="00CE2FC5"/>
    <w:rsid w:val="00D84C38"/>
    <w:rsid w:val="00DC321D"/>
    <w:rsid w:val="00DD41C3"/>
    <w:rsid w:val="00DD7E49"/>
    <w:rsid w:val="00DE1E54"/>
    <w:rsid w:val="00E02DDE"/>
    <w:rsid w:val="00E831BF"/>
    <w:rsid w:val="00EB113E"/>
    <w:rsid w:val="00F37AEA"/>
    <w:rsid w:val="00F65F45"/>
    <w:rsid w:val="00F80B13"/>
    <w:rsid w:val="00F905CB"/>
    <w:rsid w:val="00F93F79"/>
    <w:rsid w:val="00FB650B"/>
    <w:rsid w:val="00FE5816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A"/>
  </w:style>
  <w:style w:type="paragraph" w:styleId="Ttulo1">
    <w:name w:val="heading 1"/>
    <w:basedOn w:val="Normal"/>
    <w:next w:val="Normal"/>
    <w:rsid w:val="00AE5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E5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E5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E569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E569A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AE5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E5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E5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E1F"/>
  </w:style>
  <w:style w:type="paragraph" w:styleId="Piedepgina">
    <w:name w:val="footer"/>
    <w:basedOn w:val="Normal"/>
    <w:link w:val="Piedepgina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E1F"/>
  </w:style>
  <w:style w:type="table" w:styleId="Tablaconcuadrcula">
    <w:name w:val="Table Grid"/>
    <w:basedOn w:val="Tablanormal"/>
    <w:uiPriority w:val="59"/>
    <w:rsid w:val="0064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AE5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E569A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37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PE" w:eastAsia="es-PE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69A"/>
  </w:style>
  <w:style w:type="paragraph" w:styleId="Ttulo1">
    <w:name w:val="heading 1"/>
    <w:basedOn w:val="Normal"/>
    <w:next w:val="Normal"/>
    <w:rsid w:val="00AE5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AE5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AE5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AE569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AE569A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AE5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AE5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AE5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3E1F"/>
  </w:style>
  <w:style w:type="paragraph" w:styleId="Piedepgina">
    <w:name w:val="footer"/>
    <w:basedOn w:val="Normal"/>
    <w:link w:val="PiedepginaCar"/>
    <w:uiPriority w:val="99"/>
    <w:unhideWhenUsed/>
    <w:rsid w:val="00643E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3E1F"/>
  </w:style>
  <w:style w:type="table" w:styleId="Tablaconcuadrcula">
    <w:name w:val="Table Grid"/>
    <w:basedOn w:val="Tablanormal"/>
    <w:uiPriority w:val="59"/>
    <w:rsid w:val="0064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AE5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AE569A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2370F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B39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herberg@hotmail.com" TargetMode="External"/><Relationship Id="rId18" Type="http://schemas.openxmlformats.org/officeDocument/2006/relationships/hyperlink" Target="mailto:nmeneses@gmail.com" TargetMode="External"/><Relationship Id="rId26" Type="http://schemas.openxmlformats.org/officeDocument/2006/relationships/hyperlink" Target="mailto:veronica.lazo@unmsm.edu.pe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uthjulca15@hotmail.com" TargetMode="External"/><Relationship Id="rId34" Type="http://schemas.openxmlformats.org/officeDocument/2006/relationships/hyperlink" Target="mailto:chava001@yahoo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usanibarcontact@franklinsusanibar.com" TargetMode="External"/><Relationship Id="rId17" Type="http://schemas.openxmlformats.org/officeDocument/2006/relationships/hyperlink" Target="mailto:leorojas1956@hotmail.com" TargetMode="External"/><Relationship Id="rId25" Type="http://schemas.openxmlformats.org/officeDocument/2006/relationships/hyperlink" Target="mailto:pfalconc17@gmail.com" TargetMode="External"/><Relationship Id="rId33" Type="http://schemas.openxmlformats.org/officeDocument/2006/relationships/hyperlink" Target="mailto:frank.dominguez@unmsm.edu.p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lejandra_flopez@hotmail.com" TargetMode="External"/><Relationship Id="rId20" Type="http://schemas.openxmlformats.org/officeDocument/2006/relationships/hyperlink" Target="mailto:lastarupa@hotmail.com" TargetMode="External"/><Relationship Id="rId29" Type="http://schemas.openxmlformats.org/officeDocument/2006/relationships/hyperlink" Target="mailto:edna.dominguez@unmsm.edu.p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borah.ramirez.17@gmail.com" TargetMode="External"/><Relationship Id="rId24" Type="http://schemas.openxmlformats.org/officeDocument/2006/relationships/hyperlink" Target="mailto:antonio_cr@outlook.com" TargetMode="External"/><Relationship Id="rId32" Type="http://schemas.openxmlformats.org/officeDocument/2006/relationships/hyperlink" Target="mailto:rrocham@unmsm.edu.pe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mokan_bary@hotmail.com" TargetMode="External"/><Relationship Id="rId23" Type="http://schemas.openxmlformats.org/officeDocument/2006/relationships/hyperlink" Target="mailto:a.napuri@pucp.edu.pe" TargetMode="External"/><Relationship Id="rId28" Type="http://schemas.openxmlformats.org/officeDocument/2006/relationships/hyperlink" Target="mailto:eliancuza@gmail.com" TargetMode="External"/><Relationship Id="rId36" Type="http://schemas.openxmlformats.org/officeDocument/2006/relationships/hyperlink" Target="mailto:mcondem@unmsm.edu.pe" TargetMode="External"/><Relationship Id="rId10" Type="http://schemas.openxmlformats.org/officeDocument/2006/relationships/hyperlink" Target="mailto:dblancovaldez23@gmail.com" TargetMode="External"/><Relationship Id="rId19" Type="http://schemas.openxmlformats.org/officeDocument/2006/relationships/hyperlink" Target="mailto:fhuayhua@gmail.com" TargetMode="External"/><Relationship Id="rId31" Type="http://schemas.openxmlformats.org/officeDocument/2006/relationships/hyperlink" Target="mailto:franklin.espinoza@unmsm.edu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ert.palomino@unmsm.edu.pe" TargetMode="External"/><Relationship Id="rId14" Type="http://schemas.openxmlformats.org/officeDocument/2006/relationships/hyperlink" Target="mailto:pamelajimenez01@gmail.com" TargetMode="External"/><Relationship Id="rId22" Type="http://schemas.openxmlformats.org/officeDocument/2006/relationships/hyperlink" Target="mailto:gus_solis@yahoo.com" TargetMode="External"/><Relationship Id="rId27" Type="http://schemas.openxmlformats.org/officeDocument/2006/relationships/hyperlink" Target="mailto:marco.malca@gmail.com" TargetMode="External"/><Relationship Id="rId30" Type="http://schemas.openxmlformats.org/officeDocument/2006/relationships/hyperlink" Target="mailto:rquintanilla@hotmail.com" TargetMode="External"/><Relationship Id="rId35" Type="http://schemas.openxmlformats.org/officeDocument/2006/relationships/hyperlink" Target="mailto:casasnavarro1@hotmail.com" TargetMode="External"/><Relationship Id="rId8" Type="http://schemas.openxmlformats.org/officeDocument/2006/relationships/hyperlink" Target="mailto:paolincita1@gmail.com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JuntaCelín</dc:creator>
  <cp:lastModifiedBy>Linguistica</cp:lastModifiedBy>
  <cp:revision>2</cp:revision>
  <dcterms:created xsi:type="dcterms:W3CDTF">2017-05-22T19:36:00Z</dcterms:created>
  <dcterms:modified xsi:type="dcterms:W3CDTF">2017-05-22T19:36:00Z</dcterms:modified>
</cp:coreProperties>
</file>